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B56B2" w14:textId="6BED8825" w:rsidR="00152C1F" w:rsidRDefault="00152C1F" w:rsidP="00152C1F">
      <w:pPr>
        <w:tabs>
          <w:tab w:val="left" w:pos="-720"/>
        </w:tabs>
        <w:suppressAutoHyphens/>
        <w:jc w:val="both"/>
        <w:rPr>
          <w:rFonts w:ascii="Times New Roman" w:hAnsi="Times New Roman"/>
          <w:b/>
          <w:spacing w:val="-3"/>
          <w:szCs w:val="24"/>
        </w:rPr>
      </w:pPr>
      <w:r>
        <w:rPr>
          <w:rFonts w:ascii="Times New Roman" w:hAnsi="Times New Roman"/>
          <w:b/>
          <w:spacing w:val="-3"/>
          <w:szCs w:val="24"/>
        </w:rPr>
        <w:t xml:space="preserve">LAWS </w:t>
      </w:r>
      <w:r w:rsidR="00FD27D6">
        <w:rPr>
          <w:rFonts w:ascii="Times New Roman" w:hAnsi="Times New Roman"/>
          <w:b/>
          <w:spacing w:val="-3"/>
          <w:szCs w:val="24"/>
        </w:rPr>
        <w:t>2105 T</w:t>
      </w:r>
      <w:r>
        <w:rPr>
          <w:rFonts w:ascii="Times New Roman" w:hAnsi="Times New Roman"/>
          <w:b/>
          <w:spacing w:val="-3"/>
          <w:szCs w:val="24"/>
        </w:rPr>
        <w:tab/>
        <w:t xml:space="preserve"> </w:t>
      </w:r>
      <w:r>
        <w:rPr>
          <w:rFonts w:ascii="Times New Roman" w:hAnsi="Times New Roman"/>
          <w:b/>
          <w:spacing w:val="-3"/>
          <w:szCs w:val="24"/>
        </w:rPr>
        <w:tab/>
      </w:r>
      <w:r w:rsidR="00FD27D6">
        <w:rPr>
          <w:rFonts w:ascii="Times New Roman" w:hAnsi="Times New Roman"/>
          <w:b/>
          <w:spacing w:val="-3"/>
          <w:szCs w:val="24"/>
        </w:rPr>
        <w:tab/>
      </w:r>
      <w:r>
        <w:rPr>
          <w:rFonts w:ascii="Times New Roman" w:hAnsi="Times New Roman"/>
          <w:b/>
          <w:spacing w:val="-3"/>
          <w:szCs w:val="24"/>
        </w:rPr>
        <w:t xml:space="preserve"> Part Two </w:t>
      </w:r>
      <w:r>
        <w:rPr>
          <w:rFonts w:ascii="Times New Roman" w:hAnsi="Times New Roman"/>
          <w:b/>
          <w:spacing w:val="-3"/>
          <w:szCs w:val="24"/>
        </w:rPr>
        <w:tab/>
        <w:t xml:space="preserve">  </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w:t>
      </w:r>
      <w:r w:rsidR="00FD27D6">
        <w:rPr>
          <w:rFonts w:ascii="Times New Roman" w:hAnsi="Times New Roman"/>
          <w:b/>
          <w:spacing w:val="-3"/>
          <w:szCs w:val="24"/>
        </w:rPr>
        <w:t>3</w:t>
      </w:r>
      <w:r>
        <w:rPr>
          <w:rFonts w:ascii="Times New Roman" w:hAnsi="Times New Roman"/>
          <w:b/>
          <w:spacing w:val="-3"/>
          <w:szCs w:val="24"/>
        </w:rPr>
        <w:t>0 Marks)</w:t>
      </w:r>
    </w:p>
    <w:p w14:paraId="69A9B0A5" w14:textId="77777777" w:rsidR="00152C1F" w:rsidRDefault="00152C1F" w:rsidP="00152C1F">
      <w:pPr>
        <w:tabs>
          <w:tab w:val="left" w:pos="-720"/>
        </w:tabs>
        <w:suppressAutoHyphens/>
        <w:jc w:val="both"/>
        <w:rPr>
          <w:rFonts w:ascii="Times New Roman" w:hAnsi="Times New Roman"/>
          <w:b/>
          <w:smallCaps/>
          <w:spacing w:val="-3"/>
          <w:sz w:val="20"/>
        </w:rPr>
      </w:pPr>
    </w:p>
    <w:p w14:paraId="5AF9B75E" w14:textId="06947C34" w:rsidR="00B37879" w:rsidRDefault="00152C1F" w:rsidP="00152C1F">
      <w:pPr>
        <w:tabs>
          <w:tab w:val="left" w:pos="0"/>
          <w:tab w:val="left" w:pos="720"/>
          <w:tab w:val="left" w:pos="1440"/>
          <w:tab w:val="left" w:pos="5760"/>
        </w:tabs>
        <w:suppressAutoHyphens/>
        <w:ind w:left="720" w:hanging="720"/>
        <w:rPr>
          <w:rFonts w:ascii="Times New Roman" w:hAnsi="Times New Roman"/>
          <w:b/>
          <w:spacing w:val="-3"/>
          <w:szCs w:val="24"/>
        </w:rPr>
      </w:pPr>
      <w:r>
        <w:rPr>
          <w:rFonts w:ascii="Times New Roman" w:hAnsi="Times New Roman"/>
          <w:b/>
          <w:spacing w:val="-3"/>
          <w:szCs w:val="24"/>
        </w:rPr>
        <w:t>Write a</w:t>
      </w:r>
      <w:r w:rsidR="00FD27D6">
        <w:rPr>
          <w:rFonts w:ascii="Times New Roman" w:hAnsi="Times New Roman"/>
          <w:b/>
          <w:spacing w:val="-3"/>
          <w:szCs w:val="24"/>
        </w:rPr>
        <w:t>n</w:t>
      </w:r>
      <w:r>
        <w:rPr>
          <w:rFonts w:ascii="Times New Roman" w:hAnsi="Times New Roman"/>
          <w:b/>
          <w:spacing w:val="-3"/>
          <w:szCs w:val="24"/>
        </w:rPr>
        <w:t xml:space="preserve"> essay (</w:t>
      </w:r>
      <w:r w:rsidR="00FD27D6">
        <w:rPr>
          <w:rFonts w:ascii="Times New Roman" w:hAnsi="Times New Roman"/>
          <w:b/>
          <w:spacing w:val="-3"/>
          <w:szCs w:val="24"/>
        </w:rPr>
        <w:t xml:space="preserve">4 </w:t>
      </w:r>
      <w:r w:rsidR="002D7A23">
        <w:rPr>
          <w:rFonts w:ascii="Times New Roman" w:hAnsi="Times New Roman"/>
          <w:b/>
          <w:spacing w:val="-3"/>
          <w:szCs w:val="24"/>
        </w:rPr>
        <w:t xml:space="preserve">to </w:t>
      </w:r>
      <w:r w:rsidR="00FD27D6">
        <w:rPr>
          <w:rFonts w:ascii="Times New Roman" w:hAnsi="Times New Roman"/>
          <w:b/>
          <w:spacing w:val="-3"/>
          <w:szCs w:val="24"/>
        </w:rPr>
        <w:t>5</w:t>
      </w:r>
      <w:r w:rsidR="00B909B4">
        <w:rPr>
          <w:rFonts w:ascii="Times New Roman" w:hAnsi="Times New Roman"/>
          <w:b/>
          <w:spacing w:val="-3"/>
          <w:szCs w:val="24"/>
        </w:rPr>
        <w:t xml:space="preserve"> </w:t>
      </w:r>
      <w:r>
        <w:rPr>
          <w:rFonts w:ascii="Times New Roman" w:hAnsi="Times New Roman"/>
          <w:b/>
          <w:spacing w:val="-3"/>
          <w:szCs w:val="24"/>
        </w:rPr>
        <w:t xml:space="preserve">pages) on </w:t>
      </w:r>
      <w:r>
        <w:rPr>
          <w:rFonts w:ascii="Times New Roman" w:hAnsi="Times New Roman"/>
          <w:b/>
          <w:spacing w:val="-3"/>
          <w:szCs w:val="24"/>
          <w:u w:val="single"/>
        </w:rPr>
        <w:t xml:space="preserve">one </w:t>
      </w:r>
      <w:r>
        <w:rPr>
          <w:rFonts w:ascii="Times New Roman" w:hAnsi="Times New Roman"/>
          <w:b/>
          <w:spacing w:val="-3"/>
          <w:szCs w:val="24"/>
        </w:rPr>
        <w:t>of the following topics and submit as an electronic</w:t>
      </w:r>
    </w:p>
    <w:p w14:paraId="1C8E7623" w14:textId="4C96245C" w:rsidR="00152C1F" w:rsidRDefault="00152C1F" w:rsidP="00152C1F">
      <w:pPr>
        <w:tabs>
          <w:tab w:val="left" w:pos="0"/>
          <w:tab w:val="left" w:pos="720"/>
          <w:tab w:val="left" w:pos="1440"/>
          <w:tab w:val="left" w:pos="5760"/>
        </w:tabs>
        <w:suppressAutoHyphens/>
        <w:ind w:left="720" w:hanging="720"/>
        <w:rPr>
          <w:rFonts w:ascii="Times New Roman" w:hAnsi="Times New Roman"/>
          <w:b/>
          <w:spacing w:val="-3"/>
          <w:szCs w:val="24"/>
        </w:rPr>
      </w:pPr>
      <w:r>
        <w:rPr>
          <w:rFonts w:ascii="Times New Roman" w:hAnsi="Times New Roman"/>
          <w:b/>
          <w:spacing w:val="-3"/>
          <w:szCs w:val="24"/>
        </w:rPr>
        <w:t>file on CU Learn</w:t>
      </w:r>
      <w:r w:rsidR="00A5672A">
        <w:rPr>
          <w:rFonts w:ascii="Times New Roman" w:hAnsi="Times New Roman"/>
          <w:b/>
          <w:spacing w:val="-3"/>
          <w:szCs w:val="24"/>
        </w:rPr>
        <w:t xml:space="preserve"> by </w:t>
      </w:r>
      <w:r w:rsidR="008D2E8D">
        <w:rPr>
          <w:rFonts w:ascii="Times New Roman" w:hAnsi="Times New Roman"/>
          <w:b/>
          <w:spacing w:val="-3"/>
          <w:szCs w:val="24"/>
        </w:rPr>
        <w:t xml:space="preserve">5:00 </w:t>
      </w:r>
      <w:r w:rsidR="00A5672A">
        <w:rPr>
          <w:rFonts w:ascii="Times New Roman" w:hAnsi="Times New Roman"/>
          <w:b/>
          <w:spacing w:val="-3"/>
          <w:szCs w:val="24"/>
        </w:rPr>
        <w:t xml:space="preserve">pm on </w:t>
      </w:r>
      <w:r w:rsidR="00FD27D6">
        <w:rPr>
          <w:rFonts w:ascii="Times New Roman" w:hAnsi="Times New Roman"/>
          <w:b/>
          <w:spacing w:val="-3"/>
          <w:szCs w:val="24"/>
        </w:rPr>
        <w:t>June 2</w:t>
      </w:r>
      <w:r w:rsidR="008D2E8D">
        <w:rPr>
          <w:rFonts w:ascii="Times New Roman" w:hAnsi="Times New Roman"/>
          <w:b/>
          <w:spacing w:val="-3"/>
          <w:szCs w:val="24"/>
        </w:rPr>
        <w:t>5</w:t>
      </w:r>
      <w:r w:rsidR="00B909B4">
        <w:rPr>
          <w:rFonts w:ascii="Times New Roman" w:hAnsi="Times New Roman"/>
          <w:b/>
          <w:spacing w:val="-3"/>
          <w:szCs w:val="24"/>
        </w:rPr>
        <w:t xml:space="preserve">. </w:t>
      </w:r>
    </w:p>
    <w:p w14:paraId="63AF0257" w14:textId="4BF9BF03" w:rsidR="00152C1F" w:rsidRDefault="00152C1F" w:rsidP="00152C1F">
      <w:pPr>
        <w:tabs>
          <w:tab w:val="left" w:pos="0"/>
          <w:tab w:val="left" w:pos="720"/>
          <w:tab w:val="left" w:pos="1440"/>
          <w:tab w:val="left" w:pos="5760"/>
        </w:tabs>
        <w:suppressAutoHyphens/>
        <w:ind w:left="720" w:hanging="720"/>
        <w:rPr>
          <w:rFonts w:ascii="Times New Roman" w:hAnsi="Times New Roman"/>
          <w:b/>
          <w:spacing w:val="-3"/>
          <w:szCs w:val="24"/>
        </w:rPr>
      </w:pPr>
    </w:p>
    <w:p w14:paraId="439ACB0B" w14:textId="7BEED449" w:rsidR="00152C1F" w:rsidRPr="00152C1F" w:rsidRDefault="00152C1F" w:rsidP="00152C1F">
      <w:pPr>
        <w:tabs>
          <w:tab w:val="left" w:pos="-720"/>
        </w:tabs>
        <w:suppressAutoHyphens/>
        <w:jc w:val="both"/>
        <w:rPr>
          <w:rFonts w:ascii="Times New Roman" w:hAnsi="Times New Roman"/>
          <w:b/>
          <w:spacing w:val="-3"/>
          <w:sz w:val="20"/>
        </w:rPr>
      </w:pPr>
      <w:r w:rsidRPr="00152C1F">
        <w:rPr>
          <w:rFonts w:ascii="Times New Roman" w:hAnsi="Times New Roman"/>
          <w:snapToGrid w:val="0"/>
          <w:spacing w:val="-3"/>
          <w:sz w:val="20"/>
        </w:rPr>
        <w:t xml:space="preserve">Please note: This assigned portion of your final assessment (worth </w:t>
      </w:r>
      <w:r w:rsidR="00D55FCC">
        <w:rPr>
          <w:rFonts w:ascii="Times New Roman" w:hAnsi="Times New Roman"/>
          <w:snapToGrid w:val="0"/>
          <w:spacing w:val="-3"/>
          <w:sz w:val="20"/>
        </w:rPr>
        <w:t>3</w:t>
      </w:r>
      <w:r w:rsidRPr="00152C1F">
        <w:rPr>
          <w:rFonts w:ascii="Times New Roman" w:hAnsi="Times New Roman"/>
          <w:snapToGrid w:val="0"/>
          <w:spacing w:val="-3"/>
          <w:sz w:val="20"/>
        </w:rPr>
        <w:t xml:space="preserve">0% of your final grade) must reflect your own effort. This exam is not cumulative. It purely deals with material in the courses last section </w:t>
      </w:r>
      <w:r w:rsidRPr="00152C1F">
        <w:rPr>
          <w:rFonts w:ascii="Times New Roman" w:hAnsi="Times New Roman"/>
          <w:b/>
          <w:bCs/>
          <w:snapToGrid w:val="0"/>
          <w:spacing w:val="-3"/>
          <w:sz w:val="20"/>
        </w:rPr>
        <w:t>(Human Rights in a Fractured World)</w:t>
      </w:r>
      <w:r w:rsidRPr="00152C1F">
        <w:rPr>
          <w:rFonts w:ascii="Times New Roman" w:hAnsi="Times New Roman"/>
          <w:snapToGrid w:val="0"/>
          <w:spacing w:val="-3"/>
          <w:sz w:val="20"/>
        </w:rPr>
        <w:t xml:space="preserve">. </w:t>
      </w:r>
      <w:r w:rsidRPr="00152C1F">
        <w:rPr>
          <w:rFonts w:ascii="Times New Roman" w:hAnsi="Times New Roman"/>
          <w:b/>
          <w:bCs/>
          <w:snapToGrid w:val="0"/>
          <w:spacing w:val="-3"/>
          <w:sz w:val="20"/>
        </w:rPr>
        <w:t>Do not collaborate with other students</w:t>
      </w:r>
      <w:r w:rsidR="00124D52">
        <w:rPr>
          <w:rFonts w:ascii="Times New Roman" w:hAnsi="Times New Roman"/>
          <w:b/>
          <w:bCs/>
          <w:snapToGrid w:val="0"/>
          <w:spacing w:val="-3"/>
          <w:sz w:val="20"/>
        </w:rPr>
        <w:t xml:space="preserve"> or anyone else</w:t>
      </w:r>
      <w:r w:rsidRPr="00152C1F">
        <w:rPr>
          <w:rFonts w:ascii="Times New Roman" w:hAnsi="Times New Roman"/>
          <w:b/>
          <w:bCs/>
          <w:snapToGrid w:val="0"/>
          <w:spacing w:val="-3"/>
          <w:sz w:val="20"/>
        </w:rPr>
        <w:t xml:space="preserve"> in the course while completing </w:t>
      </w:r>
      <w:r w:rsidR="00124D52">
        <w:rPr>
          <w:rFonts w:ascii="Times New Roman" w:hAnsi="Times New Roman"/>
          <w:b/>
          <w:bCs/>
          <w:snapToGrid w:val="0"/>
          <w:spacing w:val="-3"/>
          <w:sz w:val="20"/>
        </w:rPr>
        <w:t>the exam</w:t>
      </w:r>
      <w:r w:rsidRPr="00152C1F">
        <w:rPr>
          <w:rFonts w:ascii="Times New Roman" w:hAnsi="Times New Roman"/>
          <w:b/>
          <w:bCs/>
          <w:snapToGrid w:val="0"/>
          <w:spacing w:val="-3"/>
          <w:sz w:val="20"/>
        </w:rPr>
        <w:t>.</w:t>
      </w:r>
      <w:r w:rsidRPr="00152C1F">
        <w:rPr>
          <w:rFonts w:ascii="Times New Roman" w:hAnsi="Times New Roman"/>
          <w:snapToGrid w:val="0"/>
          <w:spacing w:val="-3"/>
          <w:sz w:val="20"/>
        </w:rPr>
        <w:t xml:space="preserve"> </w:t>
      </w:r>
      <w:r>
        <w:rPr>
          <w:rFonts w:ascii="Times New Roman" w:hAnsi="Times New Roman"/>
          <w:snapToGrid w:val="0"/>
          <w:spacing w:val="-3"/>
          <w:sz w:val="20"/>
        </w:rPr>
        <w:t>This is not a research essay, a</w:t>
      </w:r>
      <w:r w:rsidRPr="00152C1F">
        <w:rPr>
          <w:rFonts w:ascii="Times New Roman" w:hAnsi="Times New Roman"/>
          <w:snapToGrid w:val="0"/>
          <w:spacing w:val="-3"/>
          <w:sz w:val="20"/>
        </w:rPr>
        <w:t xml:space="preserve">ll the required information may be found in your lecture notes and assigned readings in </w:t>
      </w:r>
      <w:r w:rsidRPr="00152C1F">
        <w:rPr>
          <w:rFonts w:ascii="Times New Roman" w:hAnsi="Times New Roman"/>
          <w:i/>
          <w:snapToGrid w:val="0"/>
          <w:spacing w:val="-3"/>
          <w:sz w:val="20"/>
        </w:rPr>
        <w:t>CULearn</w:t>
      </w:r>
      <w:r w:rsidRPr="00152C1F">
        <w:rPr>
          <w:rFonts w:ascii="Times New Roman" w:hAnsi="Times New Roman"/>
          <w:snapToGrid w:val="0"/>
          <w:spacing w:val="-3"/>
          <w:sz w:val="20"/>
        </w:rPr>
        <w:t xml:space="preserve">. Please </w:t>
      </w:r>
      <w:r w:rsidRPr="00152C1F">
        <w:rPr>
          <w:rFonts w:ascii="Times New Roman" w:hAnsi="Times New Roman"/>
          <w:spacing w:val="-3"/>
          <w:sz w:val="20"/>
          <w:lang w:val="en-GB"/>
        </w:rPr>
        <w:t>submit your answers as an electronic file</w:t>
      </w:r>
      <w:r w:rsidRPr="00152C1F">
        <w:rPr>
          <w:rFonts w:ascii="Times New Roman" w:hAnsi="Times New Roman"/>
          <w:b/>
          <w:sz w:val="20"/>
          <w:lang w:val="en-GB"/>
        </w:rPr>
        <w:t xml:space="preserve"> </w:t>
      </w:r>
      <w:r w:rsidRPr="00152C1F">
        <w:rPr>
          <w:rFonts w:ascii="Times New Roman" w:hAnsi="Times New Roman"/>
          <w:sz w:val="20"/>
        </w:rPr>
        <w:t>(in MSWord or pdf)</w:t>
      </w:r>
      <w:r w:rsidRPr="00152C1F">
        <w:rPr>
          <w:rFonts w:ascii="Times New Roman" w:hAnsi="Times New Roman"/>
          <w:b/>
          <w:sz w:val="20"/>
        </w:rPr>
        <w:t xml:space="preserve"> </w:t>
      </w:r>
      <w:r w:rsidRPr="00152C1F">
        <w:rPr>
          <w:rFonts w:ascii="Times New Roman" w:hAnsi="Times New Roman"/>
          <w:sz w:val="20"/>
        </w:rPr>
        <w:t xml:space="preserve">on </w:t>
      </w:r>
      <w:r w:rsidRPr="00152C1F">
        <w:rPr>
          <w:rFonts w:ascii="Times New Roman" w:hAnsi="Times New Roman"/>
          <w:i/>
          <w:sz w:val="20"/>
        </w:rPr>
        <w:t>CULearn</w:t>
      </w:r>
      <w:r w:rsidRPr="00152C1F">
        <w:rPr>
          <w:rFonts w:ascii="Times New Roman" w:hAnsi="Times New Roman"/>
          <w:sz w:val="20"/>
        </w:rPr>
        <w:t xml:space="preserve"> (via the assignment submit tab) Please ensure the electronic file is not corrupted, retain a separate, correctly dated, secure backup copy of the file as submitted, and note that if your answers cannot be accessed on </w:t>
      </w:r>
      <w:r w:rsidRPr="00152C1F">
        <w:rPr>
          <w:rFonts w:ascii="Times New Roman" w:hAnsi="Times New Roman"/>
          <w:i/>
          <w:sz w:val="20"/>
        </w:rPr>
        <w:t>CULearn</w:t>
      </w:r>
      <w:r w:rsidRPr="00152C1F">
        <w:rPr>
          <w:rFonts w:ascii="Times New Roman" w:hAnsi="Times New Roman"/>
          <w:sz w:val="20"/>
        </w:rPr>
        <w:t xml:space="preserve"> it will have a significant impact on your final grade. For questions/more information about electronic submissions see </w:t>
      </w:r>
      <w:r w:rsidRPr="00152C1F">
        <w:rPr>
          <w:rFonts w:ascii="Times New Roman" w:hAnsi="Times New Roman"/>
          <w:i/>
          <w:sz w:val="20"/>
        </w:rPr>
        <w:t>CULearn</w:t>
      </w:r>
      <w:r w:rsidRPr="00152C1F">
        <w:rPr>
          <w:rFonts w:ascii="Times New Roman" w:hAnsi="Times New Roman"/>
          <w:sz w:val="20"/>
        </w:rPr>
        <w:t xml:space="preserve"> student support page </w:t>
      </w:r>
      <w:r w:rsidRPr="00152C1F">
        <w:rPr>
          <w:rFonts w:ascii="Times New Roman" w:hAnsi="Times New Roman"/>
          <w:i/>
          <w:sz w:val="20"/>
        </w:rPr>
        <w:t>Instructions for submitting an assignment in CULearn</w:t>
      </w:r>
      <w:r w:rsidRPr="00152C1F">
        <w:rPr>
          <w:rFonts w:ascii="Times New Roman" w:hAnsi="Times New Roman"/>
          <w:sz w:val="20"/>
        </w:rPr>
        <w:t xml:space="preserve">: </w:t>
      </w:r>
      <w:hyperlink r:id="rId7" w:history="1">
        <w:r w:rsidRPr="00152C1F">
          <w:rPr>
            <w:rFonts w:ascii="Times New Roman" w:hAnsi="Times New Roman"/>
            <w:color w:val="0000FF"/>
            <w:sz w:val="20"/>
            <w:u w:val="single"/>
          </w:rPr>
          <w:t>https://carleton.ca/culearnsupport/students/assignment/</w:t>
        </w:r>
      </w:hyperlink>
      <w:r w:rsidRPr="00152C1F">
        <w:rPr>
          <w:rFonts w:ascii="Times New Roman" w:hAnsi="Times New Roman"/>
          <w:color w:val="0000FF"/>
          <w:sz w:val="20"/>
          <w:u w:val="single"/>
        </w:rPr>
        <w:t xml:space="preserve"> </w:t>
      </w:r>
    </w:p>
    <w:p w14:paraId="4721B626" w14:textId="149BF31D" w:rsidR="00152C1F" w:rsidRPr="00152C1F" w:rsidRDefault="00152C1F" w:rsidP="00152C1F">
      <w:pPr>
        <w:tabs>
          <w:tab w:val="left" w:pos="0"/>
          <w:tab w:val="left" w:pos="720"/>
          <w:tab w:val="left" w:pos="1440"/>
          <w:tab w:val="left" w:pos="5760"/>
        </w:tabs>
        <w:suppressAutoHyphens/>
        <w:ind w:left="720" w:hanging="720"/>
        <w:rPr>
          <w:rFonts w:ascii="Times New Roman" w:hAnsi="Times New Roman"/>
          <w:b/>
          <w:snapToGrid w:val="0"/>
          <w:spacing w:val="-3"/>
          <w:sz w:val="22"/>
          <w:szCs w:val="22"/>
        </w:rPr>
      </w:pPr>
    </w:p>
    <w:p w14:paraId="3E1EB23B" w14:textId="24DD3FF2" w:rsidR="00152C1F" w:rsidRDefault="00152C1F" w:rsidP="00152C1F">
      <w:pPr>
        <w:tabs>
          <w:tab w:val="left" w:pos="-720"/>
        </w:tabs>
        <w:suppressAutoHyphens/>
        <w:jc w:val="both"/>
        <w:rPr>
          <w:rFonts w:ascii="Times New Roman" w:hAnsi="Times New Roman"/>
          <w:b/>
          <w:spacing w:val="-3"/>
          <w:sz w:val="20"/>
        </w:rPr>
      </w:pPr>
      <w:r>
        <w:rPr>
          <w:rFonts w:ascii="Times New Roman" w:hAnsi="Times New Roman"/>
          <w:b/>
          <w:noProof/>
          <w:spacing w:val="-3"/>
          <w:sz w:val="20"/>
        </w:rPr>
        <mc:AlternateContent>
          <mc:Choice Requires="wps">
            <w:drawing>
              <wp:anchor distT="0" distB="0" distL="114300" distR="114300" simplePos="0" relativeHeight="251659264" behindDoc="0" locked="0" layoutInCell="1" allowOverlap="1" wp14:anchorId="6A5C3A4E" wp14:editId="52C3A667">
                <wp:simplePos x="0" y="0"/>
                <wp:positionH relativeFrom="column">
                  <wp:posOffset>-228600</wp:posOffset>
                </wp:positionH>
                <wp:positionV relativeFrom="paragraph">
                  <wp:posOffset>192405</wp:posOffset>
                </wp:positionV>
                <wp:extent cx="6280150" cy="3175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628015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w:pict>
              <v:line w14:anchorId="06AB8C5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15.15pt" to="47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" strokecolor="black [3200]" strokeweight="1pt">
                <v:stroke joinstyle="miter"/>
              </v:line>
            </w:pict>
          </mc:Fallback>
        </mc:AlternateContent>
      </w:r>
    </w:p>
    <w:p w14:paraId="6D7BC81E" w14:textId="56EAFF8E" w:rsidR="00C52DEC" w:rsidRDefault="00C52DEC"/>
    <w:p w14:paraId="105ABFDC" w14:textId="6743352D" w:rsidR="00152C1F" w:rsidRDefault="00152C1F"/>
    <w:p w14:paraId="46726F79" w14:textId="77777777" w:rsidR="00152C1F" w:rsidRPr="00152C1F" w:rsidRDefault="00152C1F" w:rsidP="00152C1F">
      <w:pPr>
        <w:tabs>
          <w:tab w:val="left" w:pos="-720"/>
        </w:tabs>
        <w:suppressAutoHyphens/>
        <w:jc w:val="both"/>
        <w:rPr>
          <w:rFonts w:ascii="Times New Roman" w:hAnsi="Times New Roman"/>
          <w:b/>
          <w:spacing w:val="-3"/>
          <w:sz w:val="20"/>
        </w:rPr>
      </w:pPr>
    </w:p>
    <w:p w14:paraId="3FE675D6" w14:textId="50122FE2" w:rsidR="003D3A4F" w:rsidRDefault="00152C1F" w:rsidP="00B31581">
      <w:pPr>
        <w:tabs>
          <w:tab w:val="left" w:pos="-720"/>
        </w:tabs>
        <w:suppressAutoHyphens/>
        <w:spacing w:line="228" w:lineRule="auto"/>
        <w:jc w:val="both"/>
        <w:outlineLvl w:val="0"/>
        <w:rPr>
          <w:rFonts w:ascii="Times New Roman" w:hAnsi="Times New Roman"/>
          <w:spacing w:val="-3"/>
        </w:rPr>
      </w:pPr>
      <w:r w:rsidRPr="00152C1F">
        <w:rPr>
          <w:rFonts w:ascii="Times New Roman" w:hAnsi="Times New Roman"/>
          <w:spacing w:val="-3"/>
        </w:rPr>
        <w:t>1.</w:t>
      </w:r>
      <w:r w:rsidR="00392049">
        <w:rPr>
          <w:rFonts w:ascii="Times New Roman" w:hAnsi="Times New Roman"/>
          <w:spacing w:val="-3"/>
        </w:rPr>
        <w:t xml:space="preserve"> </w:t>
      </w:r>
      <w:r w:rsidR="00E92DBA">
        <w:rPr>
          <w:rFonts w:ascii="Times New Roman" w:hAnsi="Times New Roman"/>
          <w:spacing w:val="-3"/>
        </w:rPr>
        <w:t xml:space="preserve">According to Simmons, </w:t>
      </w:r>
      <w:r w:rsidR="003D3A4F">
        <w:rPr>
          <w:rFonts w:ascii="Times New Roman" w:hAnsi="Times New Roman"/>
          <w:spacing w:val="-3"/>
        </w:rPr>
        <w:t xml:space="preserve">Rawls believes civil disobedience improves near just societies rather than radically altering them. Disobedience must also be addressed to the public majority’s views on clear </w:t>
      </w:r>
      <w:r w:rsidR="00EC3BCC">
        <w:rPr>
          <w:rFonts w:ascii="Times New Roman" w:hAnsi="Times New Roman"/>
          <w:spacing w:val="-3"/>
        </w:rPr>
        <w:t xml:space="preserve">structural </w:t>
      </w:r>
      <w:r w:rsidR="003D3A4F">
        <w:rPr>
          <w:rFonts w:ascii="Times New Roman" w:hAnsi="Times New Roman"/>
          <w:spacing w:val="-3"/>
        </w:rPr>
        <w:t>injustices</w:t>
      </w:r>
      <w:r w:rsidR="00EC3BCC">
        <w:rPr>
          <w:rFonts w:ascii="Times New Roman" w:hAnsi="Times New Roman"/>
          <w:spacing w:val="-3"/>
        </w:rPr>
        <w:t xml:space="preserve"> inhering in society</w:t>
      </w:r>
      <w:r w:rsidR="003D3A4F">
        <w:rPr>
          <w:rFonts w:ascii="Times New Roman" w:hAnsi="Times New Roman"/>
          <w:spacing w:val="-3"/>
        </w:rPr>
        <w:t xml:space="preserve">. It must also take place when all other legal outlets have been exhausted and must </w:t>
      </w:r>
      <w:r w:rsidR="00EC3BCC">
        <w:rPr>
          <w:rFonts w:ascii="Times New Roman" w:hAnsi="Times New Roman"/>
          <w:spacing w:val="-3"/>
        </w:rPr>
        <w:t>always be</w:t>
      </w:r>
      <w:r w:rsidR="003D3A4F">
        <w:rPr>
          <w:rFonts w:ascii="Times New Roman" w:hAnsi="Times New Roman"/>
          <w:spacing w:val="-3"/>
        </w:rPr>
        <w:t xml:space="preserve"> nonviolent. Simmons asserts Rawls’ view is limited because it explains responses to injustice in </w:t>
      </w:r>
      <w:r w:rsidR="00EC3BCC">
        <w:rPr>
          <w:rFonts w:ascii="Times New Roman" w:hAnsi="Times New Roman"/>
          <w:spacing w:val="-3"/>
        </w:rPr>
        <w:t xml:space="preserve">imagined </w:t>
      </w:r>
      <w:r w:rsidR="003D3A4F">
        <w:rPr>
          <w:rFonts w:ascii="Times New Roman" w:hAnsi="Times New Roman"/>
          <w:spacing w:val="-3"/>
        </w:rPr>
        <w:t>utopian societies</w:t>
      </w:r>
      <w:r w:rsidR="00EC3BCC">
        <w:rPr>
          <w:rFonts w:ascii="Times New Roman" w:hAnsi="Times New Roman"/>
          <w:spacing w:val="-3"/>
        </w:rPr>
        <w:t xml:space="preserve"> and does not consider how “near just” societies were built on catastrophic historical injustices (E.g., Indigenous Genocide and African Slave Trades). The descendants to those who initially experienced those historical injustices could thus argue the state is illegitimate because a “just” order never existed. </w:t>
      </w:r>
    </w:p>
    <w:p w14:paraId="3F4AB194" w14:textId="77777777" w:rsidR="003D3A4F" w:rsidRDefault="003D3A4F" w:rsidP="00B31581">
      <w:pPr>
        <w:tabs>
          <w:tab w:val="left" w:pos="-720"/>
        </w:tabs>
        <w:suppressAutoHyphens/>
        <w:spacing w:line="228" w:lineRule="auto"/>
        <w:jc w:val="both"/>
        <w:outlineLvl w:val="0"/>
        <w:rPr>
          <w:rFonts w:ascii="Times New Roman" w:hAnsi="Times New Roman"/>
          <w:spacing w:val="-3"/>
        </w:rPr>
      </w:pPr>
    </w:p>
    <w:p w14:paraId="393A69EA" w14:textId="5D65F45D" w:rsidR="0008317D" w:rsidRDefault="00EC3BCC" w:rsidP="00B31581">
      <w:pPr>
        <w:tabs>
          <w:tab w:val="left" w:pos="-720"/>
        </w:tabs>
        <w:suppressAutoHyphens/>
        <w:spacing w:line="228" w:lineRule="auto"/>
        <w:jc w:val="both"/>
        <w:outlineLvl w:val="0"/>
        <w:rPr>
          <w:rFonts w:ascii="Times New Roman" w:hAnsi="Times New Roman"/>
          <w:spacing w:val="-3"/>
        </w:rPr>
      </w:pPr>
      <w:r>
        <w:rPr>
          <w:rFonts w:ascii="Times New Roman" w:hAnsi="Times New Roman"/>
          <w:spacing w:val="-3"/>
        </w:rPr>
        <w:t xml:space="preserve">Is Simmons’ account persuasive? Do you think he is drawing too sharp a distinction between historical injustice </w:t>
      </w:r>
      <w:r w:rsidR="00DE338F">
        <w:rPr>
          <w:rFonts w:ascii="Times New Roman" w:hAnsi="Times New Roman"/>
          <w:spacing w:val="-3"/>
        </w:rPr>
        <w:t>and structural injustice? Is it possible to address major historical injustices and improve what Rawls describes as “near just” societies? Or do you think that addressing historical injustices always implies questioning (and even challenging</w:t>
      </w:r>
      <w:r w:rsidR="00B37879">
        <w:rPr>
          <w:rFonts w:ascii="Times New Roman" w:hAnsi="Times New Roman"/>
          <w:spacing w:val="-3"/>
        </w:rPr>
        <w:t>)</w:t>
      </w:r>
      <w:r w:rsidR="00DE338F">
        <w:rPr>
          <w:rFonts w:ascii="Times New Roman" w:hAnsi="Times New Roman"/>
          <w:spacing w:val="-3"/>
        </w:rPr>
        <w:t xml:space="preserve"> the legitimacy of states? </w:t>
      </w:r>
    </w:p>
    <w:p w14:paraId="7939A39A" w14:textId="59407E0D" w:rsidR="00185377" w:rsidRDefault="00EC3BCC" w:rsidP="00B31581">
      <w:pPr>
        <w:tabs>
          <w:tab w:val="left" w:pos="-720"/>
        </w:tabs>
        <w:suppressAutoHyphens/>
        <w:spacing w:line="228" w:lineRule="auto"/>
        <w:jc w:val="both"/>
        <w:outlineLvl w:val="0"/>
        <w:rPr>
          <w:rFonts w:ascii="Times New Roman" w:hAnsi="Times New Roman"/>
          <w:spacing w:val="-3"/>
        </w:rPr>
      </w:pPr>
      <w:r>
        <w:rPr>
          <w:rFonts w:ascii="Times New Roman" w:hAnsi="Times New Roman"/>
          <w:spacing w:val="-3"/>
        </w:rPr>
        <w:br/>
      </w:r>
      <w:r w:rsidR="008C6A58" w:rsidRPr="008C6A58">
        <w:rPr>
          <w:rFonts w:ascii="Times New Roman" w:hAnsi="Times New Roman"/>
          <w:spacing w:val="-3"/>
        </w:rPr>
        <w:t>2.</w:t>
      </w:r>
      <w:r w:rsidR="008C6A58">
        <w:rPr>
          <w:rFonts w:ascii="Times New Roman" w:hAnsi="Times New Roman"/>
          <w:spacing w:val="-3"/>
        </w:rPr>
        <w:t xml:space="preserve"> </w:t>
      </w:r>
      <w:proofErr w:type="spellStart"/>
      <w:r w:rsidR="00B847D0">
        <w:rPr>
          <w:rFonts w:ascii="Times New Roman" w:hAnsi="Times New Roman"/>
          <w:spacing w:val="-3"/>
        </w:rPr>
        <w:t>Kimberle</w:t>
      </w:r>
      <w:proofErr w:type="spellEnd"/>
      <w:r w:rsidR="00B847D0">
        <w:rPr>
          <w:rFonts w:ascii="Times New Roman" w:hAnsi="Times New Roman"/>
          <w:spacing w:val="-3"/>
        </w:rPr>
        <w:t xml:space="preserve"> Crenshaw </w:t>
      </w:r>
      <w:r w:rsidR="002A72AE">
        <w:rPr>
          <w:rFonts w:ascii="Times New Roman" w:hAnsi="Times New Roman"/>
          <w:spacing w:val="-3"/>
        </w:rPr>
        <w:t xml:space="preserve">writes </w:t>
      </w:r>
      <w:r w:rsidR="00AD09E7">
        <w:rPr>
          <w:rFonts w:ascii="Times New Roman" w:hAnsi="Times New Roman"/>
          <w:spacing w:val="-3"/>
        </w:rPr>
        <w:t xml:space="preserve">that </w:t>
      </w:r>
      <w:r w:rsidR="00B847D0">
        <w:rPr>
          <w:rFonts w:ascii="Times New Roman" w:hAnsi="Times New Roman"/>
          <w:spacing w:val="-3"/>
        </w:rPr>
        <w:t xml:space="preserve">tensions in racial justice movements are based on divides between Race Liberals and Critical Race Theorists. She points out that Race Liberals advance the notion that overcoming racism is based on “neutral” social institutions ensuring equal access to Black communities, Indigenous communities, and </w:t>
      </w:r>
      <w:r w:rsidR="00B37879">
        <w:rPr>
          <w:rFonts w:ascii="Times New Roman" w:hAnsi="Times New Roman"/>
          <w:spacing w:val="-3"/>
        </w:rPr>
        <w:t>o</w:t>
      </w:r>
      <w:r w:rsidR="00B847D0">
        <w:rPr>
          <w:rFonts w:ascii="Times New Roman" w:hAnsi="Times New Roman"/>
          <w:spacing w:val="-3"/>
        </w:rPr>
        <w:t xml:space="preserve">ther </w:t>
      </w:r>
      <w:r w:rsidR="00B37879">
        <w:rPr>
          <w:rFonts w:ascii="Times New Roman" w:hAnsi="Times New Roman"/>
          <w:spacing w:val="-3"/>
        </w:rPr>
        <w:t>p</w:t>
      </w:r>
      <w:r w:rsidR="00B847D0">
        <w:rPr>
          <w:rFonts w:ascii="Times New Roman" w:hAnsi="Times New Roman"/>
          <w:spacing w:val="-3"/>
        </w:rPr>
        <w:t xml:space="preserve">eoples of </w:t>
      </w:r>
      <w:r w:rsidR="00B37879">
        <w:rPr>
          <w:rFonts w:ascii="Times New Roman" w:hAnsi="Times New Roman"/>
          <w:spacing w:val="-3"/>
        </w:rPr>
        <w:t>c</w:t>
      </w:r>
      <w:r w:rsidR="00B847D0">
        <w:rPr>
          <w:rFonts w:ascii="Times New Roman" w:hAnsi="Times New Roman"/>
          <w:spacing w:val="-3"/>
        </w:rPr>
        <w:t xml:space="preserve">olor. Critical Race Theorists </w:t>
      </w:r>
      <w:r w:rsidR="00DE338F">
        <w:rPr>
          <w:rFonts w:ascii="Times New Roman" w:hAnsi="Times New Roman"/>
          <w:spacing w:val="-3"/>
        </w:rPr>
        <w:t xml:space="preserve">instead </w:t>
      </w:r>
      <w:r w:rsidR="00B847D0">
        <w:rPr>
          <w:rFonts w:ascii="Times New Roman" w:hAnsi="Times New Roman"/>
          <w:spacing w:val="-3"/>
        </w:rPr>
        <w:t>look to contest the extent to which “neutral” and “colorblind” social institutions are preserv</w:t>
      </w:r>
      <w:r w:rsidR="006E79EC">
        <w:rPr>
          <w:rFonts w:ascii="Times New Roman" w:hAnsi="Times New Roman"/>
          <w:spacing w:val="-3"/>
        </w:rPr>
        <w:t>e</w:t>
      </w:r>
      <w:r w:rsidR="00B847D0">
        <w:rPr>
          <w:rFonts w:ascii="Times New Roman" w:hAnsi="Times New Roman"/>
          <w:spacing w:val="-3"/>
        </w:rPr>
        <w:t xml:space="preserve"> white supremac</w:t>
      </w:r>
      <w:r w:rsidR="006E79EC">
        <w:rPr>
          <w:rFonts w:ascii="Times New Roman" w:hAnsi="Times New Roman"/>
          <w:spacing w:val="-3"/>
        </w:rPr>
        <w:t xml:space="preserve">y and unjust hierarchies. </w:t>
      </w:r>
      <w:r w:rsidR="00B847D0">
        <w:rPr>
          <w:rFonts w:ascii="Times New Roman" w:hAnsi="Times New Roman"/>
          <w:spacing w:val="-3"/>
        </w:rPr>
        <w:t xml:space="preserve"> </w:t>
      </w:r>
    </w:p>
    <w:p w14:paraId="2B2078E0" w14:textId="290C0698" w:rsidR="007333C9" w:rsidRPr="00C32C58" w:rsidRDefault="007333C9" w:rsidP="007333C9">
      <w:pPr>
        <w:tabs>
          <w:tab w:val="left" w:pos="-720"/>
        </w:tabs>
        <w:suppressAutoHyphens/>
        <w:spacing w:line="228" w:lineRule="auto"/>
        <w:jc w:val="center"/>
        <w:outlineLvl w:val="0"/>
        <w:rPr>
          <w:rFonts w:ascii="Times New Roman" w:hAnsi="Times New Roman"/>
          <w:spacing w:val="-3"/>
          <w:sz w:val="22"/>
          <w:szCs w:val="22"/>
        </w:rPr>
      </w:pPr>
    </w:p>
    <w:p w14:paraId="2B17D23E" w14:textId="141752C4" w:rsidR="005A1227" w:rsidRDefault="00B847D0" w:rsidP="005A1227">
      <w:pPr>
        <w:rPr>
          <w:rFonts w:ascii="Times New Roman" w:hAnsi="Times New Roman"/>
        </w:rPr>
      </w:pPr>
      <w:r>
        <w:rPr>
          <w:rFonts w:ascii="Times New Roman" w:hAnsi="Times New Roman"/>
        </w:rPr>
        <w:t xml:space="preserve">Building on Crenshaw’s analysis, </w:t>
      </w:r>
      <w:r w:rsidRPr="00B847D0">
        <w:rPr>
          <w:rFonts w:ascii="Times New Roman" w:hAnsi="Times New Roman"/>
        </w:rPr>
        <w:t xml:space="preserve">do you think securing racial justice is centered on ensuring equal access to institutions? Or </w:t>
      </w:r>
      <w:r w:rsidR="00DE338F">
        <w:rPr>
          <w:rFonts w:ascii="Times New Roman" w:hAnsi="Times New Roman"/>
        </w:rPr>
        <w:t xml:space="preserve">does it depend </w:t>
      </w:r>
      <w:r w:rsidRPr="00B847D0">
        <w:rPr>
          <w:rFonts w:ascii="Times New Roman" w:hAnsi="Times New Roman"/>
        </w:rPr>
        <w:t>on developing new and more equitable institutions with B</w:t>
      </w:r>
      <w:r>
        <w:rPr>
          <w:rFonts w:ascii="Times New Roman" w:hAnsi="Times New Roman"/>
        </w:rPr>
        <w:t xml:space="preserve">lack, </w:t>
      </w:r>
      <w:r w:rsidR="006E79EC">
        <w:rPr>
          <w:rFonts w:ascii="Times New Roman" w:hAnsi="Times New Roman"/>
        </w:rPr>
        <w:t>Indigenous,</w:t>
      </w:r>
      <w:r>
        <w:rPr>
          <w:rFonts w:ascii="Times New Roman" w:hAnsi="Times New Roman"/>
        </w:rPr>
        <w:t xml:space="preserve"> and </w:t>
      </w:r>
      <w:r w:rsidR="006E79EC">
        <w:rPr>
          <w:rFonts w:ascii="Times New Roman" w:hAnsi="Times New Roman"/>
        </w:rPr>
        <w:t>o</w:t>
      </w:r>
      <w:r>
        <w:rPr>
          <w:rFonts w:ascii="Times New Roman" w:hAnsi="Times New Roman"/>
        </w:rPr>
        <w:t xml:space="preserve">ther </w:t>
      </w:r>
      <w:r w:rsidR="00DE338F">
        <w:rPr>
          <w:rFonts w:ascii="Times New Roman" w:hAnsi="Times New Roman"/>
        </w:rPr>
        <w:t>P</w:t>
      </w:r>
      <w:r>
        <w:rPr>
          <w:rFonts w:ascii="Times New Roman" w:hAnsi="Times New Roman"/>
        </w:rPr>
        <w:t xml:space="preserve">eoples of </w:t>
      </w:r>
      <w:r w:rsidR="00DE338F">
        <w:rPr>
          <w:rFonts w:ascii="Times New Roman" w:hAnsi="Times New Roman"/>
        </w:rPr>
        <w:t>C</w:t>
      </w:r>
      <w:r>
        <w:rPr>
          <w:rFonts w:ascii="Times New Roman" w:hAnsi="Times New Roman"/>
        </w:rPr>
        <w:t>olor</w:t>
      </w:r>
      <w:r w:rsidRPr="00B847D0">
        <w:rPr>
          <w:rFonts w:ascii="Times New Roman" w:hAnsi="Times New Roman"/>
        </w:rPr>
        <w:t xml:space="preserve"> tak</w:t>
      </w:r>
      <w:r>
        <w:rPr>
          <w:rFonts w:ascii="Times New Roman" w:hAnsi="Times New Roman"/>
        </w:rPr>
        <w:t>ing</w:t>
      </w:r>
      <w:r w:rsidRPr="00B847D0">
        <w:rPr>
          <w:rFonts w:ascii="Times New Roman" w:hAnsi="Times New Roman"/>
        </w:rPr>
        <w:t xml:space="preserve"> the lead?</w:t>
      </w:r>
      <w:r w:rsidR="006E79EC">
        <w:rPr>
          <w:rFonts w:ascii="Times New Roman" w:hAnsi="Times New Roman"/>
        </w:rPr>
        <w:t xml:space="preserve"> Or do you think there is a combination</w:t>
      </w:r>
      <w:r w:rsidR="00B37879">
        <w:rPr>
          <w:rFonts w:ascii="Times New Roman" w:hAnsi="Times New Roman"/>
        </w:rPr>
        <w:t xml:space="preserve"> of </w:t>
      </w:r>
      <w:r w:rsidR="00D24B3B">
        <w:rPr>
          <w:rFonts w:ascii="Times New Roman" w:hAnsi="Times New Roman"/>
        </w:rPr>
        <w:t xml:space="preserve">both </w:t>
      </w:r>
      <w:r w:rsidR="00B37879">
        <w:rPr>
          <w:rFonts w:ascii="Times New Roman" w:hAnsi="Times New Roman"/>
        </w:rPr>
        <w:t>options</w:t>
      </w:r>
      <w:r w:rsidR="006E79EC">
        <w:rPr>
          <w:rFonts w:ascii="Times New Roman" w:hAnsi="Times New Roman"/>
        </w:rPr>
        <w:t xml:space="preserve">? </w:t>
      </w:r>
    </w:p>
    <w:p w14:paraId="554CF6AE" w14:textId="77777777" w:rsidR="005A1227" w:rsidRDefault="005A1227" w:rsidP="005A1227">
      <w:pPr>
        <w:rPr>
          <w:rFonts w:ascii="Times New Roman" w:hAnsi="Times New Roman"/>
        </w:rPr>
      </w:pPr>
    </w:p>
    <w:p w14:paraId="51A86638" w14:textId="77777777" w:rsidR="00D24B3B" w:rsidRPr="00D24B3B" w:rsidRDefault="004E32D0" w:rsidP="00D24B3B">
      <w:pPr>
        <w:rPr>
          <w:rFonts w:ascii="Times New Roman" w:hAnsi="Times New Roman"/>
        </w:rPr>
      </w:pPr>
      <w:r w:rsidRPr="004E32D0">
        <w:rPr>
          <w:rFonts w:ascii="Times New Roman" w:hAnsi="Times New Roman"/>
        </w:rPr>
        <w:t>3.</w:t>
      </w:r>
      <w:r w:rsidR="001A3FD3">
        <w:rPr>
          <w:rFonts w:ascii="Times New Roman" w:hAnsi="Times New Roman"/>
        </w:rPr>
        <w:t xml:space="preserve"> </w:t>
      </w:r>
      <w:r w:rsidR="00D24B3B" w:rsidRPr="00D24B3B">
        <w:rPr>
          <w:rFonts w:ascii="Times New Roman" w:hAnsi="Times New Roman"/>
        </w:rPr>
        <w:t xml:space="preserve">Henry Shue contends that Human Rights are meant to prevent deprivations against </w:t>
      </w:r>
      <w:r w:rsidR="00D24B3B" w:rsidRPr="00D24B3B">
        <w:rPr>
          <w:rFonts w:ascii="Times New Roman" w:hAnsi="Times New Roman"/>
        </w:rPr>
        <w:lastRenderedPageBreak/>
        <w:t xml:space="preserve">basic needs. This extends to ensuring that all are protected against the negative impacts related to climate change. This includes those who will exist in the future. To ignore Human Rights in the future is to place a negative dilemma on its peoples. Those in the future can be impacted by destroying the environment to save the economy because we in the present have made it so dependent on fossil fuels. They could also destroy the economy because the need to save the damaged environment we have created becomes that much greater. </w:t>
      </w:r>
      <w:r w:rsidR="00D24B3B" w:rsidRPr="00D24B3B">
        <w:rPr>
          <w:rFonts w:ascii="Times New Roman" w:hAnsi="Times New Roman"/>
        </w:rPr>
        <w:br/>
      </w:r>
      <w:r w:rsidR="00D24B3B" w:rsidRPr="00D24B3B">
        <w:rPr>
          <w:rFonts w:ascii="Times New Roman" w:hAnsi="Times New Roman"/>
        </w:rPr>
        <w:br/>
        <w:t xml:space="preserve">With that in mind, how can States and Corporations be held to account for violating the Human Rights of future populations? Do you think this is possible? Why or Why not? </w:t>
      </w:r>
    </w:p>
    <w:p w14:paraId="69EADD49" w14:textId="44665639" w:rsidR="00FD27D6" w:rsidRDefault="00FD27D6" w:rsidP="00FD27D6">
      <w:pPr>
        <w:rPr>
          <w:rFonts w:ascii="Times New Roman" w:hAnsi="Times New Roman"/>
        </w:rPr>
      </w:pPr>
    </w:p>
    <w:p w14:paraId="5E3BE91B" w14:textId="2C81E7E7" w:rsidR="004834B9" w:rsidRPr="004834B9" w:rsidRDefault="000465AD" w:rsidP="004834B9">
      <w:pPr>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p w14:paraId="185BE8A0" w14:textId="33A8F804" w:rsidR="00152C1F" w:rsidRDefault="00152C1F">
      <w:pPr>
        <w:rPr>
          <w:rFonts w:ascii="Times New Roman" w:hAnsi="Times New Roman"/>
        </w:rPr>
      </w:pPr>
    </w:p>
    <w:p w14:paraId="743F8FB6" w14:textId="77777777" w:rsidR="00062942" w:rsidRPr="00062942" w:rsidRDefault="00062942" w:rsidP="00062942">
      <w:pPr>
        <w:jc w:val="center"/>
        <w:rPr>
          <w:rFonts w:ascii="Times New Roman" w:hAnsi="Times New Roman"/>
        </w:rPr>
      </w:pPr>
    </w:p>
    <w:sectPr w:rsidR="00062942" w:rsidRPr="000629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DF3E" w14:textId="77777777" w:rsidR="008013F4" w:rsidRDefault="008013F4" w:rsidP="00377E9A">
      <w:r>
        <w:separator/>
      </w:r>
    </w:p>
  </w:endnote>
  <w:endnote w:type="continuationSeparator" w:id="0">
    <w:p w14:paraId="289B5770" w14:textId="77777777" w:rsidR="008013F4" w:rsidRDefault="008013F4" w:rsidP="003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altName w:val="Arial"/>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79BCA" w14:textId="77777777" w:rsidR="008013F4" w:rsidRDefault="008013F4" w:rsidP="00377E9A">
      <w:r>
        <w:separator/>
      </w:r>
    </w:p>
  </w:footnote>
  <w:footnote w:type="continuationSeparator" w:id="0">
    <w:p w14:paraId="597DD6EC" w14:textId="77777777" w:rsidR="008013F4" w:rsidRDefault="008013F4" w:rsidP="0037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59D7"/>
    <w:multiLevelType w:val="hybridMultilevel"/>
    <w:tmpl w:val="C73013E8"/>
    <w:lvl w:ilvl="0" w:tplc="F5E8871E">
      <w:start w:val="1"/>
      <w:numFmt w:val="bullet"/>
      <w:lvlText w:val="•"/>
      <w:lvlJc w:val="left"/>
      <w:pPr>
        <w:tabs>
          <w:tab w:val="num" w:pos="720"/>
        </w:tabs>
        <w:ind w:left="720" w:hanging="360"/>
      </w:pPr>
      <w:rPr>
        <w:rFonts w:ascii="Arial" w:hAnsi="Arial" w:hint="default"/>
      </w:rPr>
    </w:lvl>
    <w:lvl w:ilvl="1" w:tplc="F23810EC" w:tentative="1">
      <w:start w:val="1"/>
      <w:numFmt w:val="bullet"/>
      <w:lvlText w:val="•"/>
      <w:lvlJc w:val="left"/>
      <w:pPr>
        <w:tabs>
          <w:tab w:val="num" w:pos="1440"/>
        </w:tabs>
        <w:ind w:left="1440" w:hanging="360"/>
      </w:pPr>
      <w:rPr>
        <w:rFonts w:ascii="Arial" w:hAnsi="Arial" w:hint="default"/>
      </w:rPr>
    </w:lvl>
    <w:lvl w:ilvl="2" w:tplc="9DBEF690" w:tentative="1">
      <w:start w:val="1"/>
      <w:numFmt w:val="bullet"/>
      <w:lvlText w:val="•"/>
      <w:lvlJc w:val="left"/>
      <w:pPr>
        <w:tabs>
          <w:tab w:val="num" w:pos="2160"/>
        </w:tabs>
        <w:ind w:left="2160" w:hanging="360"/>
      </w:pPr>
      <w:rPr>
        <w:rFonts w:ascii="Arial" w:hAnsi="Arial" w:hint="default"/>
      </w:rPr>
    </w:lvl>
    <w:lvl w:ilvl="3" w:tplc="A588C378" w:tentative="1">
      <w:start w:val="1"/>
      <w:numFmt w:val="bullet"/>
      <w:lvlText w:val="•"/>
      <w:lvlJc w:val="left"/>
      <w:pPr>
        <w:tabs>
          <w:tab w:val="num" w:pos="2880"/>
        </w:tabs>
        <w:ind w:left="2880" w:hanging="360"/>
      </w:pPr>
      <w:rPr>
        <w:rFonts w:ascii="Arial" w:hAnsi="Arial" w:hint="default"/>
      </w:rPr>
    </w:lvl>
    <w:lvl w:ilvl="4" w:tplc="8CC62224" w:tentative="1">
      <w:start w:val="1"/>
      <w:numFmt w:val="bullet"/>
      <w:lvlText w:val="•"/>
      <w:lvlJc w:val="left"/>
      <w:pPr>
        <w:tabs>
          <w:tab w:val="num" w:pos="3600"/>
        </w:tabs>
        <w:ind w:left="3600" w:hanging="360"/>
      </w:pPr>
      <w:rPr>
        <w:rFonts w:ascii="Arial" w:hAnsi="Arial" w:hint="default"/>
      </w:rPr>
    </w:lvl>
    <w:lvl w:ilvl="5" w:tplc="466CF094" w:tentative="1">
      <w:start w:val="1"/>
      <w:numFmt w:val="bullet"/>
      <w:lvlText w:val="•"/>
      <w:lvlJc w:val="left"/>
      <w:pPr>
        <w:tabs>
          <w:tab w:val="num" w:pos="4320"/>
        </w:tabs>
        <w:ind w:left="4320" w:hanging="360"/>
      </w:pPr>
      <w:rPr>
        <w:rFonts w:ascii="Arial" w:hAnsi="Arial" w:hint="default"/>
      </w:rPr>
    </w:lvl>
    <w:lvl w:ilvl="6" w:tplc="03764500" w:tentative="1">
      <w:start w:val="1"/>
      <w:numFmt w:val="bullet"/>
      <w:lvlText w:val="•"/>
      <w:lvlJc w:val="left"/>
      <w:pPr>
        <w:tabs>
          <w:tab w:val="num" w:pos="5040"/>
        </w:tabs>
        <w:ind w:left="5040" w:hanging="360"/>
      </w:pPr>
      <w:rPr>
        <w:rFonts w:ascii="Arial" w:hAnsi="Arial" w:hint="default"/>
      </w:rPr>
    </w:lvl>
    <w:lvl w:ilvl="7" w:tplc="7EF02D06" w:tentative="1">
      <w:start w:val="1"/>
      <w:numFmt w:val="bullet"/>
      <w:lvlText w:val="•"/>
      <w:lvlJc w:val="left"/>
      <w:pPr>
        <w:tabs>
          <w:tab w:val="num" w:pos="5760"/>
        </w:tabs>
        <w:ind w:left="5760" w:hanging="360"/>
      </w:pPr>
      <w:rPr>
        <w:rFonts w:ascii="Arial" w:hAnsi="Arial" w:hint="default"/>
      </w:rPr>
    </w:lvl>
    <w:lvl w:ilvl="8" w:tplc="8F6488C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1F"/>
    <w:rsid w:val="00026C58"/>
    <w:rsid w:val="00027927"/>
    <w:rsid w:val="000465AD"/>
    <w:rsid w:val="000470C0"/>
    <w:rsid w:val="00062942"/>
    <w:rsid w:val="000675D3"/>
    <w:rsid w:val="0008317D"/>
    <w:rsid w:val="00093543"/>
    <w:rsid w:val="000F0502"/>
    <w:rsid w:val="00124D52"/>
    <w:rsid w:val="00127D19"/>
    <w:rsid w:val="00152C1F"/>
    <w:rsid w:val="00185377"/>
    <w:rsid w:val="00194A71"/>
    <w:rsid w:val="001A3FD3"/>
    <w:rsid w:val="001B5826"/>
    <w:rsid w:val="001D2216"/>
    <w:rsid w:val="001E591E"/>
    <w:rsid w:val="001F29A7"/>
    <w:rsid w:val="001F5A1B"/>
    <w:rsid w:val="002227F3"/>
    <w:rsid w:val="00297283"/>
    <w:rsid w:val="002A72AE"/>
    <w:rsid w:val="002D7A23"/>
    <w:rsid w:val="00377E9A"/>
    <w:rsid w:val="00392049"/>
    <w:rsid w:val="003D3A4F"/>
    <w:rsid w:val="003F0D70"/>
    <w:rsid w:val="003F10F7"/>
    <w:rsid w:val="00445DA9"/>
    <w:rsid w:val="004834B9"/>
    <w:rsid w:val="004B34CD"/>
    <w:rsid w:val="004E197E"/>
    <w:rsid w:val="004E32D0"/>
    <w:rsid w:val="005165B2"/>
    <w:rsid w:val="0052070E"/>
    <w:rsid w:val="005218DD"/>
    <w:rsid w:val="00522D94"/>
    <w:rsid w:val="005A1227"/>
    <w:rsid w:val="005A15B0"/>
    <w:rsid w:val="005C2F5C"/>
    <w:rsid w:val="00631D22"/>
    <w:rsid w:val="0066535C"/>
    <w:rsid w:val="006A52A8"/>
    <w:rsid w:val="006D3188"/>
    <w:rsid w:val="006E79EC"/>
    <w:rsid w:val="00703EE6"/>
    <w:rsid w:val="00715A4F"/>
    <w:rsid w:val="007333C9"/>
    <w:rsid w:val="00757BF0"/>
    <w:rsid w:val="00770D8F"/>
    <w:rsid w:val="0078659B"/>
    <w:rsid w:val="007A0AF9"/>
    <w:rsid w:val="007B4B0A"/>
    <w:rsid w:val="007E4AC1"/>
    <w:rsid w:val="007E6413"/>
    <w:rsid w:val="008013F4"/>
    <w:rsid w:val="00890899"/>
    <w:rsid w:val="008A7389"/>
    <w:rsid w:val="008C6A58"/>
    <w:rsid w:val="008D2E8D"/>
    <w:rsid w:val="0091633A"/>
    <w:rsid w:val="009165CE"/>
    <w:rsid w:val="00937982"/>
    <w:rsid w:val="009B7D69"/>
    <w:rsid w:val="00A5672A"/>
    <w:rsid w:val="00AD09E7"/>
    <w:rsid w:val="00AE1BA2"/>
    <w:rsid w:val="00B31581"/>
    <w:rsid w:val="00B37879"/>
    <w:rsid w:val="00B81B44"/>
    <w:rsid w:val="00B847D0"/>
    <w:rsid w:val="00B909B4"/>
    <w:rsid w:val="00BE4F4D"/>
    <w:rsid w:val="00C124FA"/>
    <w:rsid w:val="00C32C58"/>
    <w:rsid w:val="00C4370B"/>
    <w:rsid w:val="00C52DEC"/>
    <w:rsid w:val="00C71A40"/>
    <w:rsid w:val="00C951BB"/>
    <w:rsid w:val="00D24B3B"/>
    <w:rsid w:val="00D3436B"/>
    <w:rsid w:val="00D55FCC"/>
    <w:rsid w:val="00D64733"/>
    <w:rsid w:val="00DE14C2"/>
    <w:rsid w:val="00DE338F"/>
    <w:rsid w:val="00E15475"/>
    <w:rsid w:val="00E17C9C"/>
    <w:rsid w:val="00E24C44"/>
    <w:rsid w:val="00E35E48"/>
    <w:rsid w:val="00E4361E"/>
    <w:rsid w:val="00E92DBA"/>
    <w:rsid w:val="00EC3BCC"/>
    <w:rsid w:val="00F07F0C"/>
    <w:rsid w:val="00FB2D86"/>
    <w:rsid w:val="00FD27D6"/>
    <w:rsid w:val="00FF4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870E"/>
  <w15:chartTrackingRefBased/>
  <w15:docId w15:val="{74377E00-A898-47F3-87B3-31A63899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1F"/>
    <w:pPr>
      <w:widowControl w:val="0"/>
      <w:snapToGrid w:val="0"/>
      <w:spacing w:after="0" w:line="240" w:lineRule="auto"/>
    </w:pPr>
    <w:rPr>
      <w:rFonts w:ascii="Courier New" w:eastAsia="Times New Roman" w:hAnsi="Courier Ne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52C1F"/>
    <w:rPr>
      <w:color w:val="0000FF"/>
      <w:u w:val="single"/>
    </w:rPr>
  </w:style>
  <w:style w:type="paragraph" w:styleId="Header">
    <w:name w:val="header"/>
    <w:basedOn w:val="Normal"/>
    <w:link w:val="HeaderChar"/>
    <w:uiPriority w:val="99"/>
    <w:unhideWhenUsed/>
    <w:rsid w:val="00377E9A"/>
    <w:pPr>
      <w:tabs>
        <w:tab w:val="center" w:pos="4680"/>
        <w:tab w:val="right" w:pos="9360"/>
      </w:tabs>
    </w:pPr>
  </w:style>
  <w:style w:type="character" w:customStyle="1" w:styleId="HeaderChar">
    <w:name w:val="Header Char"/>
    <w:basedOn w:val="DefaultParagraphFont"/>
    <w:link w:val="Header"/>
    <w:uiPriority w:val="99"/>
    <w:rsid w:val="00377E9A"/>
    <w:rPr>
      <w:rFonts w:ascii="Courier New" w:eastAsia="Times New Roman" w:hAnsi="Courier New" w:cs="Times New Roman"/>
      <w:sz w:val="24"/>
      <w:szCs w:val="20"/>
      <w:lang w:val="en-US"/>
    </w:rPr>
  </w:style>
  <w:style w:type="paragraph" w:styleId="Footer">
    <w:name w:val="footer"/>
    <w:basedOn w:val="Normal"/>
    <w:link w:val="FooterChar"/>
    <w:uiPriority w:val="99"/>
    <w:unhideWhenUsed/>
    <w:rsid w:val="00377E9A"/>
    <w:pPr>
      <w:tabs>
        <w:tab w:val="center" w:pos="4680"/>
        <w:tab w:val="right" w:pos="9360"/>
      </w:tabs>
    </w:pPr>
  </w:style>
  <w:style w:type="character" w:customStyle="1" w:styleId="FooterChar">
    <w:name w:val="Footer Char"/>
    <w:basedOn w:val="DefaultParagraphFont"/>
    <w:link w:val="Footer"/>
    <w:uiPriority w:val="99"/>
    <w:rsid w:val="00377E9A"/>
    <w:rPr>
      <w:rFonts w:ascii="Courier New" w:eastAsia="Times New Roman" w:hAnsi="Courier New" w:cs="Times New Roman"/>
      <w:sz w:val="24"/>
      <w:szCs w:val="20"/>
      <w:lang w:val="en-US"/>
    </w:rPr>
  </w:style>
  <w:style w:type="paragraph" w:styleId="ListParagraph">
    <w:name w:val="List Paragraph"/>
    <w:basedOn w:val="Normal"/>
    <w:uiPriority w:val="34"/>
    <w:qFormat/>
    <w:rsid w:val="005A1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0936">
      <w:bodyDiv w:val="1"/>
      <w:marLeft w:val="0"/>
      <w:marRight w:val="0"/>
      <w:marTop w:val="0"/>
      <w:marBottom w:val="0"/>
      <w:divBdr>
        <w:top w:val="none" w:sz="0" w:space="0" w:color="auto"/>
        <w:left w:val="none" w:sz="0" w:space="0" w:color="auto"/>
        <w:bottom w:val="none" w:sz="0" w:space="0" w:color="auto"/>
        <w:right w:val="none" w:sz="0" w:space="0" w:color="auto"/>
      </w:divBdr>
      <w:divsChild>
        <w:div w:id="474371922">
          <w:marLeft w:val="360"/>
          <w:marRight w:val="0"/>
          <w:marTop w:val="200"/>
          <w:marBottom w:val="0"/>
          <w:divBdr>
            <w:top w:val="none" w:sz="0" w:space="0" w:color="auto"/>
            <w:left w:val="none" w:sz="0" w:space="0" w:color="auto"/>
            <w:bottom w:val="none" w:sz="0" w:space="0" w:color="auto"/>
            <w:right w:val="none" w:sz="0" w:space="0" w:color="auto"/>
          </w:divBdr>
        </w:div>
      </w:divsChild>
    </w:div>
    <w:div w:id="247886856">
      <w:bodyDiv w:val="1"/>
      <w:marLeft w:val="0"/>
      <w:marRight w:val="0"/>
      <w:marTop w:val="0"/>
      <w:marBottom w:val="0"/>
      <w:divBdr>
        <w:top w:val="none" w:sz="0" w:space="0" w:color="auto"/>
        <w:left w:val="none" w:sz="0" w:space="0" w:color="auto"/>
        <w:bottom w:val="none" w:sz="0" w:space="0" w:color="auto"/>
        <w:right w:val="none" w:sz="0" w:space="0" w:color="auto"/>
      </w:divBdr>
    </w:div>
    <w:div w:id="496311693">
      <w:bodyDiv w:val="1"/>
      <w:marLeft w:val="0"/>
      <w:marRight w:val="0"/>
      <w:marTop w:val="0"/>
      <w:marBottom w:val="0"/>
      <w:divBdr>
        <w:top w:val="none" w:sz="0" w:space="0" w:color="auto"/>
        <w:left w:val="none" w:sz="0" w:space="0" w:color="auto"/>
        <w:bottom w:val="none" w:sz="0" w:space="0" w:color="auto"/>
        <w:right w:val="none" w:sz="0" w:space="0" w:color="auto"/>
      </w:divBdr>
      <w:divsChild>
        <w:div w:id="473331201">
          <w:marLeft w:val="360"/>
          <w:marRight w:val="0"/>
          <w:marTop w:val="200"/>
          <w:marBottom w:val="0"/>
          <w:divBdr>
            <w:top w:val="none" w:sz="0" w:space="0" w:color="auto"/>
            <w:left w:val="none" w:sz="0" w:space="0" w:color="auto"/>
            <w:bottom w:val="none" w:sz="0" w:space="0" w:color="auto"/>
            <w:right w:val="none" w:sz="0" w:space="0" w:color="auto"/>
          </w:divBdr>
        </w:div>
      </w:divsChild>
    </w:div>
    <w:div w:id="662053703">
      <w:bodyDiv w:val="1"/>
      <w:marLeft w:val="0"/>
      <w:marRight w:val="0"/>
      <w:marTop w:val="0"/>
      <w:marBottom w:val="0"/>
      <w:divBdr>
        <w:top w:val="none" w:sz="0" w:space="0" w:color="auto"/>
        <w:left w:val="none" w:sz="0" w:space="0" w:color="auto"/>
        <w:bottom w:val="none" w:sz="0" w:space="0" w:color="auto"/>
        <w:right w:val="none" w:sz="0" w:space="0" w:color="auto"/>
      </w:divBdr>
      <w:divsChild>
        <w:div w:id="822432525">
          <w:marLeft w:val="360"/>
          <w:marRight w:val="0"/>
          <w:marTop w:val="200"/>
          <w:marBottom w:val="0"/>
          <w:divBdr>
            <w:top w:val="none" w:sz="0" w:space="0" w:color="auto"/>
            <w:left w:val="none" w:sz="0" w:space="0" w:color="auto"/>
            <w:bottom w:val="none" w:sz="0" w:space="0" w:color="auto"/>
            <w:right w:val="none" w:sz="0" w:space="0" w:color="auto"/>
          </w:divBdr>
        </w:div>
      </w:divsChild>
    </w:div>
    <w:div w:id="7700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leton.ca/culearnsupport/students/assig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Costa</dc:creator>
  <cp:keywords/>
  <dc:description/>
  <cp:lastModifiedBy>Marilyn Occansey</cp:lastModifiedBy>
  <cp:revision>2</cp:revision>
  <dcterms:created xsi:type="dcterms:W3CDTF">2021-06-22T13:21:00Z</dcterms:created>
  <dcterms:modified xsi:type="dcterms:W3CDTF">2021-06-22T13:21:00Z</dcterms:modified>
</cp:coreProperties>
</file>